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D73" w:rsidRDefault="001F5373" w:rsidP="009121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1E1">
        <w:rPr>
          <w:rFonts w:ascii="Times New Roman" w:hAnsi="Times New Roman" w:cs="Times New Roman"/>
          <w:b/>
          <w:sz w:val="28"/>
          <w:szCs w:val="28"/>
        </w:rPr>
        <w:t>Вопросы и ответы для игры.</w:t>
      </w:r>
      <w:r w:rsidR="00AD6D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5F42" w:rsidRPr="009121E1" w:rsidRDefault="00AD6D73" w:rsidP="009121E1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Вопросы помещают в конверты. Конверты подписываются.</w:t>
      </w:r>
    </w:p>
    <w:p w:rsidR="001F5373" w:rsidRPr="001F5373" w:rsidRDefault="001F5373" w:rsidP="009121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373">
        <w:rPr>
          <w:rFonts w:ascii="Times New Roman" w:hAnsi="Times New Roman" w:cs="Times New Roman"/>
          <w:sz w:val="28"/>
          <w:szCs w:val="28"/>
        </w:rPr>
        <w:t xml:space="preserve">Перед вами изображение </w:t>
      </w:r>
      <w:r w:rsidRPr="009121E1">
        <w:rPr>
          <w:rFonts w:ascii="Times New Roman" w:hAnsi="Times New Roman" w:cs="Times New Roman"/>
          <w:sz w:val="28"/>
          <w:szCs w:val="28"/>
        </w:rPr>
        <w:t>места, где</w:t>
      </w:r>
      <w:r w:rsidRPr="001F5373">
        <w:rPr>
          <w:rFonts w:ascii="Times New Roman" w:hAnsi="Times New Roman" w:cs="Times New Roman"/>
          <w:sz w:val="28"/>
          <w:szCs w:val="28"/>
        </w:rPr>
        <w:t xml:space="preserve"> работал Лев Николаевич Толстой.</w:t>
      </w:r>
    </w:p>
    <w:p w:rsidR="001F5373" w:rsidRPr="009121E1" w:rsidRDefault="001F5373" w:rsidP="009121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21E1">
        <w:rPr>
          <w:rFonts w:ascii="Times New Roman" w:hAnsi="Times New Roman" w:cs="Times New Roman"/>
          <w:sz w:val="28"/>
          <w:szCs w:val="28"/>
        </w:rPr>
        <w:t>Что это за место? В качестве кого работал здесь великий писатель?</w:t>
      </w:r>
    </w:p>
    <w:p w:rsidR="001F5373" w:rsidRPr="009121E1" w:rsidRDefault="001F5373" w:rsidP="009121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1E1">
        <w:rPr>
          <w:rFonts w:ascii="Times New Roman" w:hAnsi="Times New Roman" w:cs="Times New Roman"/>
          <w:sz w:val="28"/>
          <w:szCs w:val="28"/>
        </w:rPr>
        <w:t>(</w:t>
      </w:r>
      <w:r w:rsidRPr="009121E1">
        <w:rPr>
          <w:rFonts w:ascii="Times New Roman" w:hAnsi="Times New Roman" w:cs="Times New Roman"/>
          <w:sz w:val="28"/>
          <w:szCs w:val="28"/>
        </w:rPr>
        <w:t>В 1859 году граф Толстой создаёт в своём имении школу для крестьянских детей и сам в ней преподаёт. Специально для своих учеников Лев Николаевич создаёт азбуку, пишет поучительные басни.</w:t>
      </w:r>
      <w:r w:rsidRPr="009121E1">
        <w:rPr>
          <w:rFonts w:ascii="Times New Roman" w:hAnsi="Times New Roman" w:cs="Times New Roman"/>
          <w:sz w:val="28"/>
          <w:szCs w:val="28"/>
        </w:rPr>
        <w:t>)</w:t>
      </w:r>
    </w:p>
    <w:p w:rsidR="001F5373" w:rsidRPr="009121E1" w:rsidRDefault="001F5373" w:rsidP="009121E1">
      <w:pPr>
        <w:pStyle w:val="a4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bCs/>
          <w:color w:val="000000" w:themeColor="text1"/>
          <w:kern w:val="24"/>
          <w:sz w:val="28"/>
          <w:szCs w:val="28"/>
        </w:rPr>
        <w:t>Кем по профессии был</w:t>
      </w:r>
      <w:r w:rsidRPr="009121E1">
        <w:rPr>
          <w:sz w:val="28"/>
          <w:szCs w:val="28"/>
        </w:rPr>
        <w:t xml:space="preserve"> </w:t>
      </w:r>
      <w:r w:rsidRPr="009121E1">
        <w:rPr>
          <w:rFonts w:eastAsiaTheme="minorEastAsia"/>
          <w:bCs/>
          <w:color w:val="000000" w:themeColor="text1"/>
          <w:kern w:val="24"/>
          <w:sz w:val="28"/>
          <w:szCs w:val="28"/>
        </w:rPr>
        <w:t>Джузеппе в сказке</w:t>
      </w:r>
      <w:r w:rsidRPr="009121E1">
        <w:rPr>
          <w:sz w:val="28"/>
          <w:szCs w:val="28"/>
        </w:rPr>
        <w:t xml:space="preserve"> </w:t>
      </w:r>
      <w:r w:rsidRPr="009121E1">
        <w:rPr>
          <w:rFonts w:eastAsiaTheme="minorEastAsia"/>
          <w:bCs/>
          <w:color w:val="000000" w:themeColor="text1"/>
          <w:kern w:val="24"/>
          <w:sz w:val="28"/>
          <w:szCs w:val="28"/>
        </w:rPr>
        <w:t>А. Н. Толстого «Золотой</w:t>
      </w:r>
    </w:p>
    <w:p w:rsidR="001F5373" w:rsidRPr="009121E1" w:rsidRDefault="001F5373" w:rsidP="009121E1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bCs/>
          <w:color w:val="000000" w:themeColor="text1"/>
          <w:kern w:val="24"/>
          <w:sz w:val="28"/>
          <w:szCs w:val="28"/>
        </w:rPr>
        <w:t>ключик, или Приключения</w:t>
      </w:r>
      <w:r w:rsidRPr="009121E1">
        <w:rPr>
          <w:sz w:val="28"/>
          <w:szCs w:val="28"/>
        </w:rPr>
        <w:t xml:space="preserve"> </w:t>
      </w:r>
      <w:r w:rsidRPr="009121E1">
        <w:rPr>
          <w:rFonts w:eastAsiaTheme="minorEastAsia"/>
          <w:bCs/>
          <w:color w:val="000000" w:themeColor="text1"/>
          <w:kern w:val="24"/>
          <w:sz w:val="28"/>
          <w:szCs w:val="28"/>
        </w:rPr>
        <w:t>Буратино»?</w:t>
      </w:r>
      <w:r w:rsidRPr="009121E1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9121E1">
        <w:rPr>
          <w:sz w:val="28"/>
          <w:szCs w:val="28"/>
        </w:rPr>
        <w:t>(столяр)</w:t>
      </w:r>
    </w:p>
    <w:p w:rsidR="001F5373" w:rsidRPr="009121E1" w:rsidRDefault="001F5373" w:rsidP="009121E1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1F5373" w:rsidRPr="009121E1" w:rsidRDefault="001F5373" w:rsidP="009121E1">
      <w:pPr>
        <w:pStyle w:val="a4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color w:val="000000" w:themeColor="text1"/>
          <w:kern w:val="24"/>
          <w:sz w:val="28"/>
          <w:szCs w:val="28"/>
        </w:rPr>
        <w:t>Назовите</w:t>
      </w:r>
      <w:r w:rsidRPr="009121E1">
        <w:rPr>
          <w:sz w:val="28"/>
          <w:szCs w:val="28"/>
        </w:rPr>
        <w:t xml:space="preserve"> </w:t>
      </w:r>
      <w:r w:rsidRPr="009121E1">
        <w:rPr>
          <w:rFonts w:eastAsiaTheme="minorEastAsia"/>
          <w:color w:val="000000" w:themeColor="text1"/>
          <w:kern w:val="24"/>
          <w:sz w:val="28"/>
          <w:szCs w:val="28"/>
        </w:rPr>
        <w:t xml:space="preserve">орудия труда, которые имеют одно </w:t>
      </w:r>
      <w:r w:rsidRPr="009121E1">
        <w:rPr>
          <w:rFonts w:eastAsiaTheme="minorEastAsia"/>
          <w:color w:val="000000" w:themeColor="text1"/>
          <w:kern w:val="24"/>
          <w:sz w:val="28"/>
          <w:szCs w:val="28"/>
        </w:rPr>
        <w:t>название, но</w:t>
      </w:r>
      <w:r w:rsidRPr="009121E1">
        <w:rPr>
          <w:rFonts w:eastAsiaTheme="minorEastAsia"/>
          <w:color w:val="000000" w:themeColor="text1"/>
          <w:kern w:val="24"/>
          <w:sz w:val="28"/>
          <w:szCs w:val="28"/>
        </w:rPr>
        <w:t xml:space="preserve"> применяются в профессиях штукатура, маляра и врача</w:t>
      </w:r>
      <w:r w:rsidRPr="009121E1">
        <w:rPr>
          <w:rFonts w:eastAsiaTheme="minorEastAsia"/>
          <w:color w:val="000000" w:themeColor="text1"/>
          <w:kern w:val="24"/>
          <w:sz w:val="28"/>
          <w:szCs w:val="28"/>
        </w:rPr>
        <w:noBreakHyphen/>
        <w:t>лора.</w:t>
      </w:r>
      <w:r w:rsidRPr="009121E1">
        <w:rPr>
          <w:rFonts w:eastAsiaTheme="minorEastAsia"/>
          <w:color w:val="000000" w:themeColor="text1"/>
          <w:kern w:val="24"/>
          <w:sz w:val="28"/>
          <w:szCs w:val="28"/>
        </w:rPr>
        <w:t xml:space="preserve"> (шпатель)</w:t>
      </w:r>
    </w:p>
    <w:p w:rsidR="001F5373" w:rsidRPr="009121E1" w:rsidRDefault="001F5373" w:rsidP="009121E1">
      <w:pPr>
        <w:pStyle w:val="a4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«Мороз и солнце; день чудесный! Ещё ты дремлешь, друг прелестный…» —назовите профессию человека, написавшего эти строки.</w:t>
      </w:r>
      <w:r w:rsidR="009121E1"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(А.С. Пушкин, великий русский поэт)</w:t>
      </w:r>
    </w:p>
    <w:p w:rsidR="009121E1" w:rsidRPr="009121E1" w:rsidRDefault="009121E1" w:rsidP="009121E1">
      <w:pPr>
        <w:pStyle w:val="a4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sz w:val="28"/>
          <w:szCs w:val="28"/>
        </w:rPr>
        <w:t>Блиц.</w:t>
      </w:r>
    </w:p>
    <w:p w:rsidR="009121E1" w:rsidRPr="009121E1" w:rsidRDefault="009121E1" w:rsidP="009121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21E1">
        <w:rPr>
          <w:rFonts w:ascii="Times New Roman" w:hAnsi="Times New Roman" w:cs="Times New Roman"/>
          <w:sz w:val="28"/>
          <w:szCs w:val="28"/>
        </w:rPr>
        <w:t>1.Какая врачебная специальность была у Доктора Айболита?</w:t>
      </w:r>
    </w:p>
    <w:p w:rsidR="009121E1" w:rsidRPr="009121E1" w:rsidRDefault="009121E1" w:rsidP="009121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21E1">
        <w:rPr>
          <w:rFonts w:ascii="Times New Roman" w:hAnsi="Times New Roman" w:cs="Times New Roman"/>
          <w:sz w:val="28"/>
          <w:szCs w:val="28"/>
        </w:rPr>
        <w:t>2. Кто в сказке Шарля Перро спас Красную Шапочку и её бабушку?</w:t>
      </w:r>
    </w:p>
    <w:p w:rsidR="009121E1" w:rsidRPr="009121E1" w:rsidRDefault="009121E1" w:rsidP="009121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21E1">
        <w:rPr>
          <w:rFonts w:ascii="Times New Roman" w:hAnsi="Times New Roman" w:cs="Times New Roman"/>
          <w:sz w:val="28"/>
          <w:szCs w:val="28"/>
        </w:rPr>
        <w:t>3. Кто водит посетителей музея по залам и рассказывает про экспонаты?</w:t>
      </w:r>
      <w:r w:rsidRPr="009121E1">
        <w:rPr>
          <w:rFonts w:ascii="Times New Roman" w:hAnsi="Times New Roman" w:cs="Times New Roman"/>
          <w:sz w:val="28"/>
          <w:szCs w:val="28"/>
        </w:rPr>
        <w:t xml:space="preserve"> (ветеринар, экскурсовод, дровосек)</w:t>
      </w:r>
    </w:p>
    <w:p w:rsidR="009121E1" w:rsidRPr="009121E1" w:rsidRDefault="009121E1" w:rsidP="009121E1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sz w:val="28"/>
          <w:szCs w:val="28"/>
        </w:rPr>
        <w:t xml:space="preserve">6. </w:t>
      </w:r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В отрывке из стихотворения </w:t>
      </w:r>
      <w:proofErr w:type="spellStart"/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Джанни</w:t>
      </w:r>
      <w:proofErr w:type="spellEnd"/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Родари:</w:t>
      </w:r>
    </w:p>
    <w:p w:rsidR="009121E1" w:rsidRPr="009121E1" w:rsidRDefault="009121E1" w:rsidP="009121E1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«И вам привёз одно известье,</w:t>
      </w:r>
    </w:p>
    <w:p w:rsidR="009121E1" w:rsidRPr="009121E1" w:rsidRDefault="009121E1" w:rsidP="009121E1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Но лучшей вести нет на белом свете…</w:t>
      </w:r>
    </w:p>
    <w:p w:rsidR="009121E1" w:rsidRPr="009121E1" w:rsidRDefault="009121E1" w:rsidP="009121E1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На первом месте дам её в газете:</w:t>
      </w:r>
    </w:p>
    <w:p w:rsidR="009121E1" w:rsidRPr="009121E1" w:rsidRDefault="009121E1" w:rsidP="009121E1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„Народы мира не хотят войны“»</w:t>
      </w:r>
    </w:p>
    <w:p w:rsidR="009121E1" w:rsidRPr="009121E1" w:rsidRDefault="009121E1" w:rsidP="009121E1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 какой профессии идёт речь?</w:t>
      </w:r>
      <w:r w:rsidRPr="009121E1">
        <w:rPr>
          <w:rFonts w:eastAsiaTheme="minorEastAsia"/>
          <w:color w:val="000000" w:themeColor="text1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(журналист)</w:t>
      </w:r>
    </w:p>
    <w:p w:rsidR="001F5373" w:rsidRPr="009121E1" w:rsidRDefault="001F5373" w:rsidP="009121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21E1" w:rsidRDefault="009121E1" w:rsidP="009121E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21E1">
        <w:rPr>
          <w:rFonts w:ascii="Times New Roman" w:hAnsi="Times New Roman" w:cs="Times New Roman"/>
          <w:sz w:val="28"/>
          <w:szCs w:val="28"/>
        </w:rPr>
        <w:t>«Моя профессия на ваш взгляд может показаться лёгкой, но от неё зависит работа целого коллектива. Эта профессия требует постоянного движения и крепких нервов.</w:t>
      </w:r>
      <w:r w:rsidRPr="009121E1">
        <w:rPr>
          <w:rFonts w:ascii="Times New Roman" w:hAnsi="Times New Roman" w:cs="Times New Roman"/>
          <w:sz w:val="28"/>
          <w:szCs w:val="28"/>
        </w:rPr>
        <w:t xml:space="preserve"> </w:t>
      </w:r>
      <w:r w:rsidRPr="009121E1">
        <w:rPr>
          <w:rFonts w:ascii="Times New Roman" w:hAnsi="Times New Roman" w:cs="Times New Roman"/>
          <w:sz w:val="28"/>
          <w:szCs w:val="28"/>
        </w:rPr>
        <w:t>Не всегда меня знают в лицо, так как чаще встречаются с моей спиной». О какой профессии идет речь?</w:t>
      </w:r>
      <w:r w:rsidRPr="009121E1">
        <w:rPr>
          <w:rFonts w:ascii="Times New Roman" w:hAnsi="Times New Roman" w:cs="Times New Roman"/>
          <w:sz w:val="28"/>
          <w:szCs w:val="28"/>
        </w:rPr>
        <w:t xml:space="preserve"> (дирижёр)</w:t>
      </w:r>
    </w:p>
    <w:p w:rsidR="009121E1" w:rsidRPr="00624B60" w:rsidRDefault="00624B60" w:rsidP="00624B60">
      <w:pPr>
        <w:pStyle w:val="a4"/>
        <w:numPr>
          <w:ilvl w:val="0"/>
          <w:numId w:val="2"/>
        </w:numPr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Если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из </w:t>
      </w:r>
      <w:r w:rsidRPr="00624B60">
        <w:rPr>
          <w:rFonts w:eastAsiaTheme="minorEastAsia"/>
          <w:color w:val="000000" w:themeColor="text1"/>
          <w:kern w:val="24"/>
          <w:sz w:val="28"/>
          <w:szCs w:val="28"/>
        </w:rPr>
        <w:t xml:space="preserve"> букв</w:t>
      </w:r>
      <w:proofErr w:type="gramEnd"/>
      <w:r w:rsidRPr="00624B60">
        <w:rPr>
          <w:rFonts w:eastAsiaTheme="minorEastAsia"/>
          <w:color w:val="000000" w:themeColor="text1"/>
          <w:kern w:val="24"/>
          <w:sz w:val="28"/>
          <w:szCs w:val="28"/>
        </w:rPr>
        <w:t> </w:t>
      </w:r>
      <w:r w:rsidRPr="00624B60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ЕОЛСЕМР</w:t>
      </w:r>
      <w:r w:rsidRPr="00624B60">
        <w:rPr>
          <w:rFonts w:eastAsiaTheme="minorEastAsia"/>
          <w:color w:val="000000" w:themeColor="text1"/>
          <w:kern w:val="24"/>
          <w:sz w:val="28"/>
          <w:szCs w:val="28"/>
        </w:rPr>
        <w:t> состав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ить</w:t>
      </w:r>
      <w:r w:rsidRPr="00624B60">
        <w:rPr>
          <w:rFonts w:eastAsiaTheme="minorEastAsia"/>
          <w:color w:val="000000" w:themeColor="text1"/>
          <w:kern w:val="24"/>
          <w:sz w:val="28"/>
          <w:szCs w:val="28"/>
        </w:rPr>
        <w:t xml:space="preserve"> слово,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то получится </w:t>
      </w:r>
      <w:r w:rsidRPr="00624B60">
        <w:rPr>
          <w:rFonts w:eastAsiaTheme="minorEastAsia"/>
          <w:color w:val="000000" w:themeColor="text1"/>
          <w:kern w:val="24"/>
          <w:sz w:val="28"/>
          <w:szCs w:val="28"/>
        </w:rPr>
        <w:t>профессиональное занятие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624B60">
        <w:rPr>
          <w:rFonts w:eastAsiaTheme="minorEastAsia"/>
          <w:color w:val="000000" w:themeColor="text1"/>
          <w:kern w:val="24"/>
          <w:sz w:val="28"/>
          <w:szCs w:val="28"/>
        </w:rPr>
        <w:t>при котором изделия готовятся ручным способом.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(ремесло)</w:t>
      </w:r>
    </w:p>
    <w:p w:rsidR="00624B60" w:rsidRPr="00624B60" w:rsidRDefault="00624B60" w:rsidP="00624B60">
      <w:pPr>
        <w:pStyle w:val="a4"/>
        <w:numPr>
          <w:ilvl w:val="0"/>
          <w:numId w:val="2"/>
        </w:numPr>
        <w:rPr>
          <w:sz w:val="28"/>
          <w:szCs w:val="28"/>
        </w:rPr>
      </w:pPr>
      <w:r w:rsidRPr="00624B60">
        <w:rPr>
          <w:sz w:val="28"/>
          <w:szCs w:val="28"/>
        </w:rPr>
        <w:t xml:space="preserve">«Ставят ловких две руки каблуки на башмаки. И набойки на каблук — тоже дело этих </w:t>
      </w:r>
      <w:r w:rsidRPr="00624B60">
        <w:rPr>
          <w:sz w:val="28"/>
          <w:szCs w:val="28"/>
        </w:rPr>
        <w:t>рук». О</w:t>
      </w:r>
      <w:r w:rsidRPr="00624B60">
        <w:rPr>
          <w:sz w:val="28"/>
          <w:szCs w:val="28"/>
        </w:rPr>
        <w:t xml:space="preserve"> человеке какой профессии идёт </w:t>
      </w:r>
      <w:r w:rsidRPr="00624B60">
        <w:rPr>
          <w:sz w:val="28"/>
          <w:szCs w:val="28"/>
        </w:rPr>
        <w:t>речь?</w:t>
      </w:r>
      <w:r>
        <w:rPr>
          <w:sz w:val="28"/>
          <w:szCs w:val="28"/>
        </w:rPr>
        <w:t xml:space="preserve"> (сапожник)</w:t>
      </w:r>
    </w:p>
    <w:p w:rsidR="00624B60" w:rsidRDefault="00624B60" w:rsidP="00AD6D73">
      <w:pPr>
        <w:pStyle w:val="a4"/>
        <w:spacing w:before="0" w:beforeAutospacing="0" w:after="0" w:afterAutospacing="0"/>
        <w:ind w:left="1080"/>
        <w:textAlignment w:val="baseline"/>
      </w:pPr>
      <w:r w:rsidRPr="00AD6D73">
        <w:rPr>
          <w:b/>
          <w:sz w:val="28"/>
          <w:szCs w:val="28"/>
        </w:rPr>
        <w:lastRenderedPageBreak/>
        <w:t>Чёрный ящик.</w:t>
      </w:r>
      <w:r>
        <w:rPr>
          <w:sz w:val="28"/>
          <w:szCs w:val="28"/>
        </w:rPr>
        <w:t xml:space="preserve"> </w:t>
      </w:r>
      <w:r w:rsidRPr="00624B60">
        <w:rPr>
          <w:rFonts w:eastAsiaTheme="minorEastAsia"/>
          <w:color w:val="000000" w:themeColor="text1"/>
          <w:kern w:val="24"/>
          <w:sz w:val="28"/>
          <w:szCs w:val="28"/>
        </w:rPr>
        <w:t>В чёрном ящике лежит то, что Пётр I называл «земным яблоком» и что помогало ему в путешествиях.</w:t>
      </w:r>
      <w:r w:rsidRPr="00624B60">
        <w:rPr>
          <w:rFonts w:ascii="Arial" w:eastAsiaTheme="minorEastAsia" w:hAnsi="Arial" w:cs="Arial"/>
          <w:b/>
          <w:bCs/>
          <w:color w:val="FFFFFF" w:themeColor="background1"/>
          <w:kern w:val="24"/>
          <w:sz w:val="48"/>
          <w:szCs w:val="48"/>
          <w14:shadow w14:blurRad="38100" w14:dist="38100" w14:dir="2700000" w14:sx="100000" w14:sy="100000" w14:kx="0" w14:ky="0" w14:algn="tl">
            <w14:srgbClr w14:val="000000"/>
          </w14:shadow>
        </w:rPr>
        <w:t xml:space="preserve">                </w:t>
      </w:r>
    </w:p>
    <w:p w:rsidR="00624B60" w:rsidRDefault="00624B60" w:rsidP="00624B60">
      <w:pPr>
        <w:pStyle w:val="a4"/>
        <w:spacing w:before="0" w:beforeAutospacing="0" w:after="0" w:afterAutospacing="0"/>
        <w:ind w:left="1080"/>
        <w:textAlignment w:val="baseline"/>
        <w:rPr>
          <w:sz w:val="28"/>
          <w:szCs w:val="28"/>
        </w:rPr>
      </w:pPr>
      <w:r>
        <w:rPr>
          <w:sz w:val="28"/>
          <w:szCs w:val="28"/>
        </w:rPr>
        <w:t>(глобус)</w:t>
      </w:r>
    </w:p>
    <w:p w:rsidR="00624B60" w:rsidRDefault="00624B60" w:rsidP="00624B60">
      <w:pPr>
        <w:pStyle w:val="a4"/>
        <w:numPr>
          <w:ilvl w:val="0"/>
          <w:numId w:val="2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624B60">
        <w:rPr>
          <w:sz w:val="28"/>
          <w:szCs w:val="28"/>
        </w:rPr>
        <w:t>Закончите пословицу: «Труд человека кормит, а</w:t>
      </w:r>
      <w:proofErr w:type="gramStart"/>
      <w:r w:rsidRPr="00624B60">
        <w:rPr>
          <w:sz w:val="28"/>
          <w:szCs w:val="28"/>
        </w:rPr>
        <w:t>…»</w:t>
      </w:r>
      <w:r w:rsidR="00AD6D73">
        <w:rPr>
          <w:sz w:val="28"/>
          <w:szCs w:val="28"/>
        </w:rPr>
        <w:t>(</w:t>
      </w:r>
      <w:proofErr w:type="gramEnd"/>
      <w:r w:rsidR="00AD6D73">
        <w:rPr>
          <w:sz w:val="28"/>
          <w:szCs w:val="28"/>
        </w:rPr>
        <w:t>лень портит)</w:t>
      </w:r>
    </w:p>
    <w:p w:rsidR="00AD6D73" w:rsidRDefault="00AD6D73" w:rsidP="00AD6D7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D73" w:rsidRDefault="00AD6D73" w:rsidP="00AD6D73">
      <w:pPr>
        <w:pStyle w:val="a3"/>
        <w:numPr>
          <w:ilvl w:val="0"/>
          <w:numId w:val="2"/>
        </w:numPr>
        <w:tabs>
          <w:tab w:val="left" w:pos="1020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D6D73">
        <w:rPr>
          <w:rFonts w:ascii="Times New Roman" w:hAnsi="Times New Roman" w:cs="Times New Roman"/>
          <w:sz w:val="28"/>
          <w:szCs w:val="28"/>
          <w:lang w:eastAsia="ru-RU"/>
        </w:rPr>
        <w:t xml:space="preserve">В «Сказке о царе </w:t>
      </w:r>
      <w:proofErr w:type="spellStart"/>
      <w:r w:rsidRPr="00AD6D73">
        <w:rPr>
          <w:rFonts w:ascii="Times New Roman" w:hAnsi="Times New Roman" w:cs="Times New Roman"/>
          <w:sz w:val="28"/>
          <w:szCs w:val="28"/>
          <w:lang w:eastAsia="ru-RU"/>
        </w:rPr>
        <w:t>Салтане</w:t>
      </w:r>
      <w:proofErr w:type="spellEnd"/>
      <w:r w:rsidRPr="00AD6D73">
        <w:rPr>
          <w:rFonts w:ascii="Times New Roman" w:hAnsi="Times New Roman" w:cs="Times New Roman"/>
          <w:sz w:val="28"/>
          <w:szCs w:val="28"/>
          <w:lang w:eastAsia="ru-RU"/>
        </w:rPr>
        <w:t xml:space="preserve">» А. С. Пушкина две из трёх сестёр мечтают стать царицами, чтобы освоить определённые профессии. О каких профессиях идёт </w:t>
      </w:r>
      <w:proofErr w:type="gramStart"/>
      <w:r w:rsidRPr="00AD6D73">
        <w:rPr>
          <w:rFonts w:ascii="Times New Roman" w:hAnsi="Times New Roman" w:cs="Times New Roman"/>
          <w:sz w:val="28"/>
          <w:szCs w:val="28"/>
          <w:lang w:eastAsia="ru-RU"/>
        </w:rPr>
        <w:t>речь?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ткачиха и повариха)</w:t>
      </w:r>
    </w:p>
    <w:p w:rsidR="00AD6D73" w:rsidRPr="00AD6D73" w:rsidRDefault="00AD6D73" w:rsidP="00AD6D7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6D73" w:rsidRPr="00AD6D73" w:rsidRDefault="00AD6D73" w:rsidP="00AD6D73">
      <w:pPr>
        <w:pStyle w:val="a3"/>
        <w:numPr>
          <w:ilvl w:val="0"/>
          <w:numId w:val="2"/>
        </w:numPr>
        <w:tabs>
          <w:tab w:val="left" w:pos="1020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AD6D73">
        <w:rPr>
          <w:rFonts w:ascii="Times New Roman" w:hAnsi="Times New Roman" w:cs="Times New Roman"/>
          <w:sz w:val="28"/>
          <w:szCs w:val="28"/>
          <w:lang w:eastAsia="ru-RU"/>
        </w:rPr>
        <w:t xml:space="preserve">В произведении Н. С. Лескова «Левша» герой подковывает блоху. Какую профессию имеет этот </w:t>
      </w:r>
      <w:proofErr w:type="gramStart"/>
      <w:r w:rsidRPr="00AD6D73">
        <w:rPr>
          <w:rFonts w:ascii="Times New Roman" w:hAnsi="Times New Roman" w:cs="Times New Roman"/>
          <w:sz w:val="28"/>
          <w:szCs w:val="28"/>
          <w:lang w:eastAsia="ru-RU"/>
        </w:rPr>
        <w:t>мастер?</w:t>
      </w: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кузнец)</w:t>
      </w:r>
    </w:p>
    <w:sectPr w:rsidR="00AD6D73" w:rsidRPr="00AD6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D0905"/>
    <w:multiLevelType w:val="hybridMultilevel"/>
    <w:tmpl w:val="F0743888"/>
    <w:lvl w:ilvl="0" w:tplc="B0AE7EF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8A296F"/>
    <w:multiLevelType w:val="hybridMultilevel"/>
    <w:tmpl w:val="F0743888"/>
    <w:lvl w:ilvl="0" w:tplc="B0AE7EF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E800CC"/>
    <w:multiLevelType w:val="hybridMultilevel"/>
    <w:tmpl w:val="33D49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373"/>
    <w:rsid w:val="001F5373"/>
    <w:rsid w:val="00624B60"/>
    <w:rsid w:val="009121E1"/>
    <w:rsid w:val="00AD6D73"/>
    <w:rsid w:val="00B0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A6190"/>
  <w15:chartTrackingRefBased/>
  <w15:docId w15:val="{52A534BF-1B2B-4462-BFB0-AEA5508A4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3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F5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Викторовна</dc:creator>
  <cp:keywords/>
  <dc:description/>
  <cp:lastModifiedBy>Юлия Викторовна</cp:lastModifiedBy>
  <cp:revision>1</cp:revision>
  <dcterms:created xsi:type="dcterms:W3CDTF">2025-12-17T04:05:00Z</dcterms:created>
  <dcterms:modified xsi:type="dcterms:W3CDTF">2025-12-17T04:40:00Z</dcterms:modified>
</cp:coreProperties>
</file>